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098D" w14:textId="77777777" w:rsidR="00FE3057" w:rsidRDefault="00372DA3" w:rsidP="00D92018">
      <w:pPr>
        <w:spacing w:after="0"/>
        <w:jc w:val="center"/>
        <w:rPr>
          <w:rFonts w:ascii="Arial" w:hAnsi="Arial" w:cs="Arial"/>
          <w:b/>
          <w:bCs/>
        </w:rPr>
      </w:pPr>
      <w:r w:rsidRPr="006005FD">
        <w:rPr>
          <w:rFonts w:ascii="Arial" w:hAnsi="Arial" w:cs="Arial"/>
          <w:b/>
          <w:bCs/>
        </w:rPr>
        <w:t xml:space="preserve">Job Description </w:t>
      </w:r>
    </w:p>
    <w:p w14:paraId="3433FD24" w14:textId="02A73C29" w:rsidR="00372DA3" w:rsidRPr="006005FD" w:rsidRDefault="00372DA3" w:rsidP="00D92018">
      <w:pPr>
        <w:spacing w:after="0"/>
        <w:jc w:val="center"/>
        <w:rPr>
          <w:rFonts w:ascii="Arial" w:hAnsi="Arial" w:cs="Arial"/>
          <w:b/>
          <w:bCs/>
        </w:rPr>
      </w:pPr>
      <w:r w:rsidRPr="006005FD">
        <w:rPr>
          <w:rFonts w:ascii="Arial" w:hAnsi="Arial" w:cs="Arial"/>
          <w:b/>
          <w:bCs/>
        </w:rPr>
        <w:t>Visual Arts</w:t>
      </w:r>
      <w:r w:rsidR="00D92018">
        <w:rPr>
          <w:rFonts w:ascii="Arial" w:hAnsi="Arial" w:cs="Arial"/>
          <w:b/>
          <w:bCs/>
        </w:rPr>
        <w:t>/Education</w:t>
      </w:r>
      <w:r w:rsidRPr="006005FD">
        <w:rPr>
          <w:rFonts w:ascii="Arial" w:hAnsi="Arial" w:cs="Arial"/>
          <w:b/>
          <w:bCs/>
        </w:rPr>
        <w:t xml:space="preserve"> Outreach Manager</w:t>
      </w:r>
      <w:r w:rsidR="006005FD" w:rsidRPr="006005FD">
        <w:rPr>
          <w:rFonts w:ascii="Arial" w:hAnsi="Arial" w:cs="Arial"/>
          <w:b/>
          <w:bCs/>
        </w:rPr>
        <w:t xml:space="preserve"> </w:t>
      </w:r>
      <w:r w:rsidRPr="006005FD">
        <w:rPr>
          <w:rFonts w:ascii="Arial" w:hAnsi="Arial" w:cs="Arial"/>
          <w:b/>
          <w:bCs/>
        </w:rPr>
        <w:t>Garter Lane Arts Centre</w:t>
      </w:r>
    </w:p>
    <w:p w14:paraId="0754E41C" w14:textId="77777777" w:rsidR="006005FD" w:rsidRPr="00372DA3" w:rsidRDefault="006005FD" w:rsidP="00D92018">
      <w:pPr>
        <w:spacing w:after="0"/>
        <w:jc w:val="center"/>
        <w:rPr>
          <w:rFonts w:ascii="Arial" w:hAnsi="Arial" w:cs="Arial"/>
        </w:rPr>
      </w:pPr>
    </w:p>
    <w:p w14:paraId="18F78FC2" w14:textId="7BDE0441" w:rsidR="00181B11" w:rsidRDefault="00372DA3" w:rsidP="006005FD">
      <w:pPr>
        <w:spacing w:after="0"/>
        <w:rPr>
          <w:rFonts w:ascii="Arial" w:hAnsi="Arial" w:cs="Arial"/>
        </w:rPr>
      </w:pPr>
      <w:r w:rsidRPr="00372DA3">
        <w:rPr>
          <w:rFonts w:ascii="Arial" w:hAnsi="Arial" w:cs="Arial"/>
        </w:rPr>
        <w:t>The Visual Arts</w:t>
      </w:r>
      <w:r w:rsidR="00FE3057">
        <w:rPr>
          <w:rFonts w:ascii="Arial" w:hAnsi="Arial" w:cs="Arial"/>
        </w:rPr>
        <w:t>/</w:t>
      </w:r>
      <w:r w:rsidRPr="00372DA3">
        <w:rPr>
          <w:rFonts w:ascii="Arial" w:hAnsi="Arial" w:cs="Arial"/>
        </w:rPr>
        <w:t>Outreach Manager</w:t>
      </w:r>
      <w:r w:rsidR="00571D2E">
        <w:rPr>
          <w:rFonts w:ascii="Arial" w:hAnsi="Arial" w:cs="Arial"/>
        </w:rPr>
        <w:t xml:space="preserve"> </w:t>
      </w:r>
      <w:r w:rsidR="00761E3B">
        <w:rPr>
          <w:rFonts w:ascii="Arial" w:hAnsi="Arial" w:cs="Arial"/>
        </w:rPr>
        <w:t>has a</w:t>
      </w:r>
      <w:r w:rsidR="00730C76">
        <w:rPr>
          <w:rFonts w:ascii="Arial" w:hAnsi="Arial" w:cs="Arial"/>
        </w:rPr>
        <w:t>n</w:t>
      </w:r>
      <w:r w:rsidR="00761E3B">
        <w:rPr>
          <w:rFonts w:ascii="Arial" w:hAnsi="Arial" w:cs="Arial"/>
        </w:rPr>
        <w:t xml:space="preserve"> exciting opportunity to engage with the public and the</w:t>
      </w:r>
      <w:r w:rsidR="00460367">
        <w:rPr>
          <w:rFonts w:ascii="Arial" w:hAnsi="Arial" w:cs="Arial"/>
        </w:rPr>
        <w:t xml:space="preserve"> wider</w:t>
      </w:r>
      <w:r w:rsidR="00761E3B">
        <w:rPr>
          <w:rFonts w:ascii="Arial" w:hAnsi="Arial" w:cs="Arial"/>
        </w:rPr>
        <w:t xml:space="preserve"> arts sector in a meaningful and impactful role</w:t>
      </w:r>
      <w:r w:rsidR="00460367">
        <w:rPr>
          <w:rFonts w:ascii="Arial" w:hAnsi="Arial" w:cs="Arial"/>
        </w:rPr>
        <w:t xml:space="preserve"> that</w:t>
      </w:r>
      <w:r w:rsidR="00133A9C">
        <w:rPr>
          <w:rFonts w:ascii="Arial" w:hAnsi="Arial" w:cs="Arial"/>
        </w:rPr>
        <w:t xml:space="preserve"> deliver</w:t>
      </w:r>
      <w:r w:rsidR="00460367">
        <w:rPr>
          <w:rFonts w:ascii="Arial" w:hAnsi="Arial" w:cs="Arial"/>
        </w:rPr>
        <w:t>s</w:t>
      </w:r>
      <w:r w:rsidR="00133A9C">
        <w:rPr>
          <w:rFonts w:ascii="Arial" w:hAnsi="Arial" w:cs="Arial"/>
        </w:rPr>
        <w:t>,</w:t>
      </w:r>
      <w:r w:rsidR="00133A9C" w:rsidRPr="00372DA3">
        <w:rPr>
          <w:rFonts w:ascii="Arial" w:hAnsi="Arial" w:cs="Arial"/>
        </w:rPr>
        <w:t xml:space="preserve"> develop</w:t>
      </w:r>
      <w:r w:rsidR="00460367">
        <w:rPr>
          <w:rFonts w:ascii="Arial" w:hAnsi="Arial" w:cs="Arial"/>
        </w:rPr>
        <w:t>s</w:t>
      </w:r>
      <w:r w:rsidR="00133A9C" w:rsidRPr="00372DA3">
        <w:rPr>
          <w:rFonts w:ascii="Arial" w:hAnsi="Arial" w:cs="Arial"/>
        </w:rPr>
        <w:t xml:space="preserve"> and expan</w:t>
      </w:r>
      <w:r w:rsidR="00460367">
        <w:rPr>
          <w:rFonts w:ascii="Arial" w:hAnsi="Arial" w:cs="Arial"/>
        </w:rPr>
        <w:t>ds</w:t>
      </w:r>
      <w:r w:rsidR="00133A9C" w:rsidRPr="00372DA3">
        <w:rPr>
          <w:rFonts w:ascii="Arial" w:hAnsi="Arial" w:cs="Arial"/>
        </w:rPr>
        <w:t xml:space="preserve"> </w:t>
      </w:r>
      <w:r w:rsidR="00460367">
        <w:rPr>
          <w:rFonts w:ascii="Arial" w:hAnsi="Arial" w:cs="Arial"/>
        </w:rPr>
        <w:t>both</w:t>
      </w:r>
      <w:r w:rsidR="00133A9C" w:rsidRPr="00372DA3">
        <w:rPr>
          <w:rFonts w:ascii="Arial" w:hAnsi="Arial" w:cs="Arial"/>
        </w:rPr>
        <w:t xml:space="preserve"> the visual arts</w:t>
      </w:r>
      <w:r w:rsidR="00E40ED9">
        <w:rPr>
          <w:rFonts w:ascii="Arial" w:hAnsi="Arial" w:cs="Arial"/>
        </w:rPr>
        <w:t xml:space="preserve"> and</w:t>
      </w:r>
      <w:r w:rsidR="00133A9C" w:rsidRPr="00372DA3">
        <w:rPr>
          <w:rFonts w:ascii="Arial" w:hAnsi="Arial" w:cs="Arial"/>
        </w:rPr>
        <w:t xml:space="preserve"> education outreach </w:t>
      </w:r>
      <w:proofErr w:type="spellStart"/>
      <w:r w:rsidR="00133A9C" w:rsidRPr="00372DA3">
        <w:rPr>
          <w:rFonts w:ascii="Arial" w:hAnsi="Arial" w:cs="Arial"/>
        </w:rPr>
        <w:t>programme</w:t>
      </w:r>
      <w:r w:rsidR="00133A9C">
        <w:rPr>
          <w:rFonts w:ascii="Arial" w:hAnsi="Arial" w:cs="Arial"/>
        </w:rPr>
        <w:t>s</w:t>
      </w:r>
      <w:proofErr w:type="spellEnd"/>
      <w:r w:rsidR="00133A9C" w:rsidRPr="00372DA3">
        <w:rPr>
          <w:rFonts w:ascii="Arial" w:hAnsi="Arial" w:cs="Arial"/>
        </w:rPr>
        <w:t xml:space="preserve"> for the Centre</w:t>
      </w:r>
      <w:r w:rsidR="00730C76">
        <w:rPr>
          <w:rFonts w:ascii="Arial" w:hAnsi="Arial" w:cs="Arial"/>
        </w:rPr>
        <w:t xml:space="preserve"> and contributes greatly to </w:t>
      </w:r>
      <w:proofErr w:type="gramStart"/>
      <w:r w:rsidR="00730C76">
        <w:rPr>
          <w:rFonts w:ascii="Arial" w:hAnsi="Arial" w:cs="Arial"/>
        </w:rPr>
        <w:t xml:space="preserve">the </w:t>
      </w:r>
      <w:r w:rsidR="00181B11">
        <w:rPr>
          <w:rFonts w:ascii="Arial" w:hAnsi="Arial" w:cs="Arial"/>
        </w:rPr>
        <w:t>Southeast’s</w:t>
      </w:r>
      <w:proofErr w:type="gramEnd"/>
      <w:r w:rsidR="00181B11">
        <w:rPr>
          <w:rFonts w:ascii="Arial" w:hAnsi="Arial" w:cs="Arial"/>
        </w:rPr>
        <w:t xml:space="preserve"> arts ecology.</w:t>
      </w:r>
      <w:r w:rsidR="00B30DC1" w:rsidRPr="00B30DC1">
        <w:t xml:space="preserve"> </w:t>
      </w:r>
      <w:r w:rsidR="00B30DC1" w:rsidRPr="00B30DC1">
        <w:rPr>
          <w:rFonts w:ascii="Arial" w:hAnsi="Arial" w:cs="Arial"/>
        </w:rPr>
        <w:t>The role is one which combines significant strategic responsibilities with hands-on implementation</w:t>
      </w:r>
      <w:r w:rsidR="005B74BC">
        <w:rPr>
          <w:rFonts w:ascii="Arial" w:hAnsi="Arial" w:cs="Arial"/>
        </w:rPr>
        <w:t>.</w:t>
      </w:r>
    </w:p>
    <w:p w14:paraId="4A014595" w14:textId="77777777" w:rsidR="00C8001E" w:rsidRDefault="00C8001E" w:rsidP="006005FD">
      <w:pPr>
        <w:spacing w:after="0"/>
        <w:rPr>
          <w:rFonts w:ascii="Arial" w:hAnsi="Arial" w:cs="Arial"/>
        </w:rPr>
      </w:pPr>
    </w:p>
    <w:p w14:paraId="47702CAF" w14:textId="0F562A67" w:rsidR="00372DA3" w:rsidRDefault="00C8001E" w:rsidP="006005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72DA3" w:rsidRPr="00372DA3">
        <w:rPr>
          <w:rFonts w:ascii="Arial" w:hAnsi="Arial" w:cs="Arial"/>
        </w:rPr>
        <w:t xml:space="preserve">n collaboration with the </w:t>
      </w:r>
      <w:r w:rsidR="00372DA3">
        <w:rPr>
          <w:rFonts w:ascii="Arial" w:hAnsi="Arial" w:cs="Arial"/>
        </w:rPr>
        <w:t>Executive Director and wider Management Team</w:t>
      </w:r>
      <w:r w:rsidR="00372DA3" w:rsidRPr="00372DA3">
        <w:rPr>
          <w:rFonts w:ascii="Arial" w:hAnsi="Arial" w:cs="Arial"/>
        </w:rPr>
        <w:t xml:space="preserve">, the </w:t>
      </w:r>
    </w:p>
    <w:p w14:paraId="301341C5" w14:textId="1DFD03CC" w:rsidR="00372DA3" w:rsidRDefault="00372DA3" w:rsidP="006005FD">
      <w:pPr>
        <w:spacing w:after="0"/>
        <w:rPr>
          <w:rFonts w:ascii="Arial" w:hAnsi="Arial" w:cs="Arial"/>
        </w:rPr>
      </w:pPr>
      <w:r w:rsidRPr="00372DA3">
        <w:rPr>
          <w:rFonts w:ascii="Arial" w:hAnsi="Arial" w:cs="Arial"/>
        </w:rPr>
        <w:t>Visual Arts</w:t>
      </w:r>
      <w:r w:rsidR="00FE3057">
        <w:rPr>
          <w:rFonts w:ascii="Arial" w:hAnsi="Arial" w:cs="Arial"/>
        </w:rPr>
        <w:t>/</w:t>
      </w:r>
      <w:r w:rsidR="00C8001E">
        <w:rPr>
          <w:rFonts w:ascii="Arial" w:hAnsi="Arial" w:cs="Arial"/>
        </w:rPr>
        <w:t xml:space="preserve">Education </w:t>
      </w:r>
      <w:r w:rsidRPr="00372DA3">
        <w:rPr>
          <w:rFonts w:ascii="Arial" w:hAnsi="Arial" w:cs="Arial"/>
        </w:rPr>
        <w:t>Outreach Manager will programme the gallery at Garter Lane Arts Centre,</w:t>
      </w:r>
      <w:r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 xml:space="preserve">providing all necessary support to the artists and audiences to fully engage with </w:t>
      </w:r>
      <w:r w:rsidR="00850DBB">
        <w:rPr>
          <w:rFonts w:ascii="Arial" w:hAnsi="Arial" w:cs="Arial"/>
        </w:rPr>
        <w:t>Centre’s</w:t>
      </w:r>
      <w:r w:rsidRPr="00372DA3">
        <w:rPr>
          <w:rFonts w:ascii="Arial" w:hAnsi="Arial" w:cs="Arial"/>
        </w:rPr>
        <w:t xml:space="preserve"> visual</w:t>
      </w:r>
      <w:r w:rsidR="004A09B7">
        <w:rPr>
          <w:rFonts w:ascii="Arial" w:hAnsi="Arial" w:cs="Arial"/>
        </w:rPr>
        <w:t xml:space="preserve"> arts and </w:t>
      </w:r>
      <w:r w:rsidR="00E40ED9">
        <w:rPr>
          <w:rFonts w:ascii="Arial" w:hAnsi="Arial" w:cs="Arial"/>
        </w:rPr>
        <w:t>education</w:t>
      </w:r>
      <w:r w:rsidRPr="00372DA3">
        <w:rPr>
          <w:rFonts w:ascii="Arial" w:hAnsi="Arial" w:cs="Arial"/>
        </w:rPr>
        <w:t xml:space="preserve"> </w:t>
      </w:r>
      <w:proofErr w:type="spellStart"/>
      <w:r w:rsidRPr="00372DA3">
        <w:rPr>
          <w:rFonts w:ascii="Arial" w:hAnsi="Arial" w:cs="Arial"/>
        </w:rPr>
        <w:t>programme</w:t>
      </w:r>
      <w:r w:rsidR="004A09B7">
        <w:rPr>
          <w:rFonts w:ascii="Arial" w:hAnsi="Arial" w:cs="Arial"/>
        </w:rPr>
        <w:t>s</w:t>
      </w:r>
      <w:proofErr w:type="spellEnd"/>
      <w:r w:rsidR="00850DBB">
        <w:rPr>
          <w:rFonts w:ascii="Arial" w:hAnsi="Arial" w:cs="Arial"/>
        </w:rPr>
        <w:t xml:space="preserve">. </w:t>
      </w:r>
      <w:r w:rsidR="006005FD">
        <w:rPr>
          <w:rFonts w:ascii="Arial" w:hAnsi="Arial" w:cs="Arial"/>
        </w:rPr>
        <w:t xml:space="preserve"> </w:t>
      </w:r>
    </w:p>
    <w:p w14:paraId="6C73465C" w14:textId="77777777" w:rsidR="006005FD" w:rsidRDefault="006005FD" w:rsidP="006005FD">
      <w:pPr>
        <w:spacing w:after="0"/>
        <w:rPr>
          <w:rFonts w:ascii="Arial" w:hAnsi="Arial" w:cs="Arial"/>
        </w:rPr>
      </w:pPr>
    </w:p>
    <w:p w14:paraId="5E628E7E" w14:textId="05DEDE0B" w:rsidR="00372DA3" w:rsidRDefault="00372DA3" w:rsidP="006005FD">
      <w:pPr>
        <w:spacing w:after="0"/>
        <w:rPr>
          <w:rFonts w:ascii="Arial" w:hAnsi="Arial" w:cs="Arial"/>
        </w:rPr>
      </w:pPr>
      <w:r w:rsidRPr="00372DA3">
        <w:rPr>
          <w:rFonts w:ascii="Arial" w:hAnsi="Arial" w:cs="Arial"/>
        </w:rPr>
        <w:t>Duties include (but are not limited to) working closely with individual artists and groups of artists in preparation for</w:t>
      </w:r>
      <w:r w:rsidR="00E40ED9">
        <w:rPr>
          <w:rFonts w:ascii="Arial" w:hAnsi="Arial" w:cs="Arial"/>
        </w:rPr>
        <w:t xml:space="preserve"> each </w:t>
      </w:r>
      <w:r w:rsidRPr="00372DA3">
        <w:rPr>
          <w:rFonts w:ascii="Arial" w:hAnsi="Arial" w:cs="Arial"/>
        </w:rPr>
        <w:t>exhibition</w:t>
      </w:r>
      <w:r w:rsidR="00E40ED9">
        <w:rPr>
          <w:rFonts w:ascii="Arial" w:hAnsi="Arial" w:cs="Arial"/>
        </w:rPr>
        <w:t xml:space="preserve"> run from planning to implementation to post-exhibition</w:t>
      </w:r>
      <w:r w:rsidRPr="00372DA3">
        <w:rPr>
          <w:rFonts w:ascii="Arial" w:hAnsi="Arial" w:cs="Arial"/>
        </w:rPr>
        <w:t>; maintaining ongoing promotion and advertising of the gallery; assessment and selection of artwork; planning, organising,</w:t>
      </w:r>
      <w:r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>presenting and marketing exhibitions and shows, including responsibility for PR; curating shows in cooperation with artists and technicians; organising equipment hire and ensuring correct installation of the artwork; negotiating with gallery managers and curators from other</w:t>
      </w:r>
      <w:r w:rsidR="00E40ED9"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>galleries to arrange for loans and keeping technical and front-of-house staff briefed on</w:t>
      </w:r>
      <w:r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>technical and artistic matters relating to programming.</w:t>
      </w:r>
    </w:p>
    <w:p w14:paraId="590BAF84" w14:textId="77777777" w:rsidR="00E40ED9" w:rsidRDefault="00E40ED9" w:rsidP="006005FD">
      <w:pPr>
        <w:spacing w:after="0"/>
        <w:rPr>
          <w:rFonts w:ascii="Arial" w:hAnsi="Arial" w:cs="Arial"/>
        </w:rPr>
      </w:pPr>
    </w:p>
    <w:p w14:paraId="73745548" w14:textId="2B94D4C8" w:rsidR="006005FD" w:rsidRPr="006005FD" w:rsidRDefault="006005FD" w:rsidP="006005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Maintaining Studio artists contractual arrangements, rotation of studio</w:t>
      </w:r>
      <w:r w:rsidR="00E40E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artists</w:t>
      </w:r>
      <w:r w:rsidR="00C81713">
        <w:rPr>
          <w:rFonts w:ascii="Arial" w:hAnsi="Arial" w:cs="Arial"/>
        </w:rPr>
        <w:t>/spaces</w:t>
      </w:r>
      <w:r w:rsidR="009A66C0">
        <w:rPr>
          <w:rFonts w:ascii="Arial" w:hAnsi="Arial" w:cs="Arial"/>
        </w:rPr>
        <w:t>/</w:t>
      </w:r>
      <w:r w:rsidR="00E00A05">
        <w:rPr>
          <w:rFonts w:ascii="Arial" w:hAnsi="Arial" w:cs="Arial"/>
        </w:rPr>
        <w:t>tenancies</w:t>
      </w:r>
      <w:r>
        <w:rPr>
          <w:rFonts w:ascii="Arial" w:hAnsi="Arial" w:cs="Arial"/>
        </w:rPr>
        <w:t xml:space="preserve"> and liaising</w:t>
      </w:r>
      <w:r w:rsidR="009A66C0">
        <w:rPr>
          <w:rFonts w:ascii="Arial" w:hAnsi="Arial" w:cs="Arial"/>
        </w:rPr>
        <w:t xml:space="preserve"> regarding</w:t>
      </w:r>
      <w:r w:rsidR="00571D2E">
        <w:rPr>
          <w:rFonts w:ascii="Arial" w:hAnsi="Arial" w:cs="Arial"/>
        </w:rPr>
        <w:t xml:space="preserve"> artists</w:t>
      </w:r>
      <w:r>
        <w:rPr>
          <w:rFonts w:ascii="Arial" w:hAnsi="Arial" w:cs="Arial"/>
        </w:rPr>
        <w:t xml:space="preserve"> ongoing CPD. </w:t>
      </w:r>
      <w:r w:rsidRPr="006005FD">
        <w:rPr>
          <w:rFonts w:ascii="Arial" w:hAnsi="Arial" w:cs="Arial"/>
        </w:rPr>
        <w:t>Garter Lane Arts Centre operates 10 Visual Art</w:t>
      </w:r>
      <w:r>
        <w:rPr>
          <w:rFonts w:ascii="Arial" w:hAnsi="Arial" w:cs="Arial"/>
        </w:rPr>
        <w:t xml:space="preserve"> Studios and a Project Studio. </w:t>
      </w:r>
    </w:p>
    <w:p w14:paraId="48FDEE7A" w14:textId="77777777" w:rsidR="006005FD" w:rsidRPr="006005FD" w:rsidRDefault="006005FD" w:rsidP="006005FD">
      <w:pPr>
        <w:spacing w:after="0"/>
        <w:rPr>
          <w:rFonts w:ascii="Arial" w:hAnsi="Arial" w:cs="Arial"/>
        </w:rPr>
      </w:pPr>
    </w:p>
    <w:p w14:paraId="20B3B888" w14:textId="19F5C32D" w:rsidR="00372DA3" w:rsidRDefault="006005FD" w:rsidP="006005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72DA3" w:rsidRPr="00372DA3">
        <w:rPr>
          <w:rFonts w:ascii="Arial" w:hAnsi="Arial" w:cs="Arial"/>
        </w:rPr>
        <w:t>he Visual Arts</w:t>
      </w:r>
      <w:r w:rsidR="00FE3057">
        <w:rPr>
          <w:rFonts w:ascii="Arial" w:hAnsi="Arial" w:cs="Arial"/>
        </w:rPr>
        <w:t>/</w:t>
      </w:r>
      <w:r w:rsidR="00A6584F">
        <w:rPr>
          <w:rFonts w:ascii="Arial" w:hAnsi="Arial" w:cs="Arial"/>
        </w:rPr>
        <w:t xml:space="preserve">Education </w:t>
      </w:r>
      <w:r w:rsidR="00372DA3" w:rsidRPr="00372DA3">
        <w:rPr>
          <w:rFonts w:ascii="Arial" w:hAnsi="Arial" w:cs="Arial"/>
        </w:rPr>
        <w:t>Outreach Manager</w:t>
      </w:r>
      <w:r w:rsidR="00372DA3">
        <w:rPr>
          <w:rFonts w:ascii="Arial" w:hAnsi="Arial" w:cs="Arial"/>
        </w:rPr>
        <w:t xml:space="preserve"> </w:t>
      </w:r>
      <w:r w:rsidR="00372DA3" w:rsidRPr="00372DA3">
        <w:rPr>
          <w:rFonts w:ascii="Arial" w:hAnsi="Arial" w:cs="Arial"/>
        </w:rPr>
        <w:t>will create new and develop existing relationships with schools,</w:t>
      </w:r>
      <w:r>
        <w:rPr>
          <w:rFonts w:ascii="Arial" w:hAnsi="Arial" w:cs="Arial"/>
        </w:rPr>
        <w:t xml:space="preserve"> </w:t>
      </w:r>
      <w:r w:rsidR="00372DA3" w:rsidRPr="00372DA3">
        <w:rPr>
          <w:rFonts w:ascii="Arial" w:hAnsi="Arial" w:cs="Arial"/>
        </w:rPr>
        <w:t>community groups, marginalised communities,</w:t>
      </w:r>
      <w:r w:rsidR="00372DA3">
        <w:rPr>
          <w:rFonts w:ascii="Arial" w:hAnsi="Arial" w:cs="Arial"/>
        </w:rPr>
        <w:t xml:space="preserve"> </w:t>
      </w:r>
      <w:r w:rsidR="00372DA3" w:rsidRPr="00372DA3">
        <w:rPr>
          <w:rFonts w:ascii="Arial" w:hAnsi="Arial" w:cs="Arial"/>
        </w:rPr>
        <w:t>etc</w:t>
      </w:r>
      <w:r w:rsidR="00372DA3">
        <w:rPr>
          <w:rFonts w:ascii="Arial" w:hAnsi="Arial" w:cs="Arial"/>
        </w:rPr>
        <w:t>.</w:t>
      </w:r>
      <w:r w:rsidR="00372DA3" w:rsidRPr="00372DA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will </w:t>
      </w:r>
      <w:r w:rsidR="00372DA3" w:rsidRPr="00372DA3">
        <w:rPr>
          <w:rFonts w:ascii="Arial" w:hAnsi="Arial" w:cs="Arial"/>
        </w:rPr>
        <w:t>devise and implement appropriate programming within an agreed budget.</w:t>
      </w:r>
    </w:p>
    <w:p w14:paraId="530CDF41" w14:textId="77777777" w:rsidR="00E00A05" w:rsidRDefault="00E00A05" w:rsidP="006005FD">
      <w:pPr>
        <w:spacing w:after="0"/>
        <w:rPr>
          <w:rFonts w:ascii="Arial" w:hAnsi="Arial" w:cs="Arial"/>
        </w:rPr>
      </w:pPr>
    </w:p>
    <w:p w14:paraId="401EF879" w14:textId="4C6DBD58" w:rsidR="006005FD" w:rsidRDefault="00071BA4" w:rsidP="006005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Visual Arts</w:t>
      </w:r>
      <w:r w:rsidR="00FE3057">
        <w:rPr>
          <w:rFonts w:ascii="Arial" w:hAnsi="Arial" w:cs="Arial"/>
        </w:rPr>
        <w:t>/</w:t>
      </w:r>
      <w:r w:rsidR="00A6584F">
        <w:rPr>
          <w:rFonts w:ascii="Arial" w:hAnsi="Arial" w:cs="Arial"/>
        </w:rPr>
        <w:t xml:space="preserve">Education </w:t>
      </w:r>
      <w:r w:rsidR="00FE3057">
        <w:rPr>
          <w:rFonts w:ascii="Arial" w:hAnsi="Arial" w:cs="Arial"/>
        </w:rPr>
        <w:t>O</w:t>
      </w:r>
      <w:r w:rsidR="00273F8D">
        <w:rPr>
          <w:rFonts w:ascii="Arial" w:hAnsi="Arial" w:cs="Arial"/>
        </w:rPr>
        <w:t>utreach Manager will</w:t>
      </w:r>
      <w:r w:rsidR="00783801" w:rsidRPr="00071BA4">
        <w:rPr>
          <w:rFonts w:ascii="Arial" w:hAnsi="Arial" w:cs="Arial"/>
        </w:rPr>
        <w:t xml:space="preserve"> monitor and evaluat</w:t>
      </w:r>
      <w:r w:rsidR="00273F8D">
        <w:rPr>
          <w:rFonts w:ascii="Arial" w:hAnsi="Arial" w:cs="Arial"/>
        </w:rPr>
        <w:t>e</w:t>
      </w:r>
      <w:r w:rsidR="00783801" w:rsidRPr="00071BA4">
        <w:rPr>
          <w:rFonts w:ascii="Arial" w:hAnsi="Arial" w:cs="Arial"/>
        </w:rPr>
        <w:t xml:space="preserve"> the </w:t>
      </w:r>
      <w:proofErr w:type="gramStart"/>
      <w:r w:rsidR="00487963">
        <w:rPr>
          <w:rFonts w:ascii="Arial" w:hAnsi="Arial" w:cs="Arial"/>
        </w:rPr>
        <w:t xml:space="preserve">Centre’s </w:t>
      </w:r>
      <w:r w:rsidR="00325D45">
        <w:rPr>
          <w:rFonts w:ascii="Arial" w:hAnsi="Arial" w:cs="Arial"/>
        </w:rPr>
        <w:t xml:space="preserve"> </w:t>
      </w:r>
      <w:proofErr w:type="spellStart"/>
      <w:r w:rsidR="00783801" w:rsidRPr="00071BA4">
        <w:rPr>
          <w:rFonts w:ascii="Arial" w:hAnsi="Arial" w:cs="Arial"/>
        </w:rPr>
        <w:t>program</w:t>
      </w:r>
      <w:r w:rsidR="00273F8D">
        <w:rPr>
          <w:rFonts w:ascii="Arial" w:hAnsi="Arial" w:cs="Arial"/>
        </w:rPr>
        <w:t>me</w:t>
      </w:r>
      <w:r w:rsidR="00783801" w:rsidRPr="00071BA4">
        <w:rPr>
          <w:rFonts w:ascii="Arial" w:hAnsi="Arial" w:cs="Arial"/>
        </w:rPr>
        <w:t>s</w:t>
      </w:r>
      <w:proofErr w:type="spellEnd"/>
      <w:proofErr w:type="gramEnd"/>
      <w:r w:rsidR="00783801" w:rsidRPr="00071BA4">
        <w:rPr>
          <w:rFonts w:ascii="Arial" w:hAnsi="Arial" w:cs="Arial"/>
        </w:rPr>
        <w:t>. Gather feedback, assess the impact of initiatives, and make data-informed improvements to ensure that the venue’s efforts align with the community’s needs and expectations.</w:t>
      </w:r>
    </w:p>
    <w:p w14:paraId="6729FB64" w14:textId="77777777" w:rsidR="00E00A05" w:rsidRPr="00071BA4" w:rsidRDefault="00E00A05" w:rsidP="006005FD">
      <w:pPr>
        <w:spacing w:after="0"/>
        <w:rPr>
          <w:rFonts w:ascii="Arial" w:hAnsi="Arial" w:cs="Arial"/>
        </w:rPr>
      </w:pPr>
    </w:p>
    <w:p w14:paraId="0ED5C99B" w14:textId="07B3B3E2" w:rsidR="00372DA3" w:rsidRPr="00372DA3" w:rsidRDefault="00372DA3" w:rsidP="006005FD">
      <w:pPr>
        <w:spacing w:after="0"/>
        <w:rPr>
          <w:rFonts w:ascii="Arial" w:hAnsi="Arial" w:cs="Arial"/>
        </w:rPr>
      </w:pPr>
      <w:r w:rsidRPr="00372DA3">
        <w:rPr>
          <w:rFonts w:ascii="Arial" w:hAnsi="Arial" w:cs="Arial"/>
        </w:rPr>
        <w:t>The Visual Arts</w:t>
      </w:r>
      <w:r w:rsidR="00A6584F">
        <w:rPr>
          <w:rFonts w:ascii="Arial" w:hAnsi="Arial" w:cs="Arial"/>
        </w:rPr>
        <w:t xml:space="preserve">/Education </w:t>
      </w:r>
      <w:r w:rsidRPr="00372DA3">
        <w:rPr>
          <w:rFonts w:ascii="Arial" w:hAnsi="Arial" w:cs="Arial"/>
        </w:rPr>
        <w:t>Outreach Manager will further develop</w:t>
      </w:r>
      <w:r w:rsidR="006005FD">
        <w:rPr>
          <w:rFonts w:ascii="Arial" w:hAnsi="Arial" w:cs="Arial"/>
        </w:rPr>
        <w:t>,</w:t>
      </w:r>
      <w:r w:rsidRPr="00372DA3">
        <w:rPr>
          <w:rFonts w:ascii="Arial" w:hAnsi="Arial" w:cs="Arial"/>
        </w:rPr>
        <w:t xml:space="preserve"> create </w:t>
      </w:r>
      <w:r>
        <w:rPr>
          <w:rFonts w:ascii="Arial" w:hAnsi="Arial" w:cs="Arial"/>
        </w:rPr>
        <w:t>and deliver</w:t>
      </w:r>
    </w:p>
    <w:p w14:paraId="0D0AE91C" w14:textId="1412F1C7" w:rsidR="00372DA3" w:rsidRDefault="00372DA3" w:rsidP="006005FD">
      <w:pPr>
        <w:spacing w:after="0"/>
        <w:rPr>
          <w:rFonts w:ascii="Arial" w:hAnsi="Arial" w:cs="Arial"/>
        </w:rPr>
      </w:pPr>
      <w:r w:rsidRPr="00372DA3">
        <w:rPr>
          <w:rFonts w:ascii="Arial" w:hAnsi="Arial" w:cs="Arial"/>
        </w:rPr>
        <w:t xml:space="preserve">programming </w:t>
      </w:r>
      <w:r>
        <w:rPr>
          <w:rFonts w:ascii="Arial" w:hAnsi="Arial" w:cs="Arial"/>
        </w:rPr>
        <w:t>for</w:t>
      </w:r>
      <w:r w:rsidRPr="00372D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372DA3">
        <w:rPr>
          <w:rFonts w:ascii="Arial" w:hAnsi="Arial" w:cs="Arial"/>
        </w:rPr>
        <w:t>pr</w:t>
      </w:r>
      <w:r w:rsidR="00E40ED9">
        <w:rPr>
          <w:rFonts w:ascii="Arial" w:hAnsi="Arial" w:cs="Arial"/>
        </w:rPr>
        <w:t>Ó</w:t>
      </w:r>
      <w:r w:rsidRPr="00372DA3">
        <w:rPr>
          <w:rFonts w:ascii="Arial" w:hAnsi="Arial" w:cs="Arial"/>
        </w:rPr>
        <w:t xml:space="preserve">g, the </w:t>
      </w:r>
      <w:r>
        <w:rPr>
          <w:rFonts w:ascii="Arial" w:hAnsi="Arial" w:cs="Arial"/>
        </w:rPr>
        <w:t xml:space="preserve">Centre’s </w:t>
      </w:r>
      <w:r w:rsidR="00E40ED9">
        <w:rPr>
          <w:rFonts w:ascii="Arial" w:hAnsi="Arial" w:cs="Arial"/>
        </w:rPr>
        <w:t xml:space="preserve">long running </w:t>
      </w:r>
      <w:r>
        <w:rPr>
          <w:rFonts w:ascii="Arial" w:hAnsi="Arial" w:cs="Arial"/>
        </w:rPr>
        <w:t>stand-alone Children’s</w:t>
      </w:r>
      <w:r w:rsidRPr="00372DA3">
        <w:rPr>
          <w:rFonts w:ascii="Arial" w:hAnsi="Arial" w:cs="Arial"/>
        </w:rPr>
        <w:t xml:space="preserve"> festival for children and their fam</w:t>
      </w:r>
      <w:r>
        <w:rPr>
          <w:rFonts w:ascii="Arial" w:hAnsi="Arial" w:cs="Arial"/>
        </w:rPr>
        <w:t>ilies.</w:t>
      </w:r>
      <w:r w:rsidR="006005FD"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>He/she w</w:t>
      </w:r>
      <w:r>
        <w:rPr>
          <w:rFonts w:ascii="Arial" w:hAnsi="Arial" w:cs="Arial"/>
        </w:rPr>
        <w:t>ill assist with the m</w:t>
      </w:r>
      <w:r w:rsidRPr="00372DA3">
        <w:rPr>
          <w:rFonts w:ascii="Arial" w:hAnsi="Arial" w:cs="Arial"/>
        </w:rPr>
        <w:t>anag</w:t>
      </w:r>
      <w:r>
        <w:rPr>
          <w:rFonts w:ascii="Arial" w:hAnsi="Arial" w:cs="Arial"/>
        </w:rPr>
        <w:t>ement of relevant</w:t>
      </w:r>
      <w:r w:rsidRPr="00372DA3">
        <w:rPr>
          <w:rFonts w:ascii="Arial" w:hAnsi="Arial" w:cs="Arial"/>
        </w:rPr>
        <w:t xml:space="preserve"> relationships with funders</w:t>
      </w:r>
      <w:r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 xml:space="preserve">and sponsors of </w:t>
      </w:r>
      <w:r>
        <w:rPr>
          <w:rFonts w:ascii="Arial" w:hAnsi="Arial" w:cs="Arial"/>
        </w:rPr>
        <w:t>Arts Centre activities/</w:t>
      </w:r>
      <w:proofErr w:type="spellStart"/>
      <w:r>
        <w:rPr>
          <w:rFonts w:ascii="Arial" w:hAnsi="Arial" w:cs="Arial"/>
        </w:rPr>
        <w:t>programmes</w:t>
      </w:r>
      <w:proofErr w:type="spellEnd"/>
      <w:r>
        <w:rPr>
          <w:rFonts w:ascii="Arial" w:hAnsi="Arial" w:cs="Arial"/>
        </w:rPr>
        <w:t xml:space="preserve"> including delivering CPD programming for the wider region (where budgets allow).</w:t>
      </w:r>
    </w:p>
    <w:p w14:paraId="34535C23" w14:textId="77777777" w:rsidR="00EE1C95" w:rsidRDefault="00EE1C95" w:rsidP="006005FD">
      <w:pPr>
        <w:spacing w:after="0"/>
        <w:rPr>
          <w:rFonts w:ascii="Arial" w:hAnsi="Arial" w:cs="Arial"/>
        </w:rPr>
      </w:pPr>
    </w:p>
    <w:p w14:paraId="5681BCEB" w14:textId="3FDDFAB6" w:rsidR="00372DA3" w:rsidRPr="00372DA3" w:rsidRDefault="00372DA3" w:rsidP="006005FD">
      <w:pPr>
        <w:spacing w:after="0"/>
        <w:rPr>
          <w:rFonts w:ascii="Arial" w:hAnsi="Arial" w:cs="Arial"/>
        </w:rPr>
      </w:pPr>
    </w:p>
    <w:p w14:paraId="38ED2A23" w14:textId="77777777" w:rsidR="001460A0" w:rsidRDefault="00372DA3" w:rsidP="006005FD">
      <w:pPr>
        <w:spacing w:after="0"/>
        <w:rPr>
          <w:rFonts w:ascii="Arial" w:hAnsi="Arial" w:cs="Arial"/>
        </w:rPr>
      </w:pPr>
      <w:r w:rsidRPr="00372DA3">
        <w:rPr>
          <w:rFonts w:ascii="Arial" w:hAnsi="Arial" w:cs="Arial"/>
        </w:rPr>
        <w:t>Essential qualifications for the Visual Arts</w:t>
      </w:r>
      <w:r w:rsidR="00A6584F">
        <w:rPr>
          <w:rFonts w:ascii="Arial" w:hAnsi="Arial" w:cs="Arial"/>
        </w:rPr>
        <w:t xml:space="preserve">/Education </w:t>
      </w:r>
      <w:r w:rsidRPr="00372DA3">
        <w:rPr>
          <w:rFonts w:ascii="Arial" w:hAnsi="Arial" w:cs="Arial"/>
        </w:rPr>
        <w:t>Outreach Manager include</w:t>
      </w:r>
      <w:r w:rsidR="001460A0">
        <w:rPr>
          <w:rFonts w:ascii="Arial" w:hAnsi="Arial" w:cs="Arial"/>
        </w:rPr>
        <w:t>:</w:t>
      </w:r>
    </w:p>
    <w:p w14:paraId="1BE171ED" w14:textId="7EC5910D" w:rsidR="001460A0" w:rsidRPr="00312416" w:rsidRDefault="00312416" w:rsidP="0031241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12416">
        <w:rPr>
          <w:rFonts w:ascii="Arial" w:hAnsi="Arial" w:cs="Arial"/>
        </w:rPr>
        <w:t>A</w:t>
      </w:r>
      <w:r w:rsidR="00372DA3" w:rsidRPr="00312416">
        <w:rPr>
          <w:rFonts w:ascii="Arial" w:hAnsi="Arial" w:cs="Arial"/>
        </w:rPr>
        <w:t xml:space="preserve"> knowledge and</w:t>
      </w:r>
      <w:r w:rsidR="006005FD" w:rsidRPr="00312416">
        <w:rPr>
          <w:rFonts w:ascii="Arial" w:hAnsi="Arial" w:cs="Arial"/>
        </w:rPr>
        <w:t xml:space="preserve"> </w:t>
      </w:r>
      <w:r w:rsidR="00372DA3" w:rsidRPr="00312416">
        <w:rPr>
          <w:rFonts w:ascii="Arial" w:hAnsi="Arial" w:cs="Arial"/>
        </w:rPr>
        <w:t>appreciation of the visual arts and a track record in developing and coordinating visual arts</w:t>
      </w:r>
      <w:r w:rsidR="006005FD" w:rsidRPr="00312416">
        <w:rPr>
          <w:rFonts w:ascii="Arial" w:hAnsi="Arial" w:cs="Arial"/>
        </w:rPr>
        <w:t xml:space="preserve"> </w:t>
      </w:r>
      <w:r w:rsidR="00372DA3" w:rsidRPr="00312416">
        <w:rPr>
          <w:rFonts w:ascii="Arial" w:hAnsi="Arial" w:cs="Arial"/>
        </w:rPr>
        <w:t xml:space="preserve">work. </w:t>
      </w:r>
    </w:p>
    <w:p w14:paraId="3675AD83" w14:textId="40109891" w:rsidR="006005FD" w:rsidRPr="00312416" w:rsidRDefault="00372DA3" w:rsidP="0031241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12416">
        <w:rPr>
          <w:rFonts w:ascii="Arial" w:hAnsi="Arial" w:cs="Arial"/>
        </w:rPr>
        <w:t>A third level qualification in a</w:t>
      </w:r>
      <w:r w:rsidR="00EE1C95">
        <w:rPr>
          <w:rFonts w:ascii="Arial" w:hAnsi="Arial" w:cs="Arial"/>
        </w:rPr>
        <w:t xml:space="preserve"> visual/</w:t>
      </w:r>
      <w:r w:rsidRPr="00312416">
        <w:rPr>
          <w:rFonts w:ascii="Arial" w:hAnsi="Arial" w:cs="Arial"/>
        </w:rPr>
        <w:t>performance arts discipline, arts-social science or</w:t>
      </w:r>
      <w:r w:rsidR="006005FD" w:rsidRPr="00312416">
        <w:rPr>
          <w:rFonts w:ascii="Arial" w:hAnsi="Arial" w:cs="Arial"/>
        </w:rPr>
        <w:t xml:space="preserve"> </w:t>
      </w:r>
      <w:r w:rsidRPr="00312416">
        <w:rPr>
          <w:rFonts w:ascii="Arial" w:hAnsi="Arial" w:cs="Arial"/>
        </w:rPr>
        <w:t>education is essential.</w:t>
      </w:r>
      <w:r w:rsidR="006005FD" w:rsidRPr="00312416">
        <w:rPr>
          <w:rFonts w:ascii="Arial" w:hAnsi="Arial" w:cs="Arial"/>
        </w:rPr>
        <w:t xml:space="preserve"> </w:t>
      </w:r>
    </w:p>
    <w:p w14:paraId="6BF7FF03" w14:textId="57BC5A83" w:rsidR="00372DA3" w:rsidRDefault="00E40ED9" w:rsidP="0031241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72DA3" w:rsidRPr="00312416">
        <w:rPr>
          <w:rFonts w:ascii="Arial" w:hAnsi="Arial" w:cs="Arial"/>
        </w:rPr>
        <w:t>xcellent communication &amp; IT</w:t>
      </w:r>
      <w:r w:rsidR="006005FD" w:rsidRPr="00312416">
        <w:rPr>
          <w:rFonts w:ascii="Arial" w:hAnsi="Arial" w:cs="Arial"/>
        </w:rPr>
        <w:t xml:space="preserve"> </w:t>
      </w:r>
      <w:r w:rsidR="00372DA3" w:rsidRPr="00312416">
        <w:rPr>
          <w:rFonts w:ascii="Arial" w:hAnsi="Arial" w:cs="Arial"/>
        </w:rPr>
        <w:t>skills, teamwork skills and documentation &amp; research skills.</w:t>
      </w:r>
    </w:p>
    <w:p w14:paraId="36099D36" w14:textId="77777777" w:rsidR="00B767DE" w:rsidRPr="00312416" w:rsidRDefault="00B767DE" w:rsidP="00EE1C95">
      <w:pPr>
        <w:pStyle w:val="ListParagraph"/>
        <w:spacing w:after="0"/>
        <w:rPr>
          <w:rFonts w:ascii="Arial" w:hAnsi="Arial" w:cs="Arial"/>
        </w:rPr>
      </w:pPr>
    </w:p>
    <w:p w14:paraId="1762FFDA" w14:textId="237990F8" w:rsidR="00372DA3" w:rsidRDefault="00372DA3" w:rsidP="006005FD">
      <w:pPr>
        <w:spacing w:after="0"/>
        <w:rPr>
          <w:rFonts w:ascii="Arial" w:hAnsi="Arial" w:cs="Arial"/>
        </w:rPr>
      </w:pPr>
      <w:r w:rsidRPr="00372DA3">
        <w:rPr>
          <w:rFonts w:ascii="Arial" w:hAnsi="Arial" w:cs="Arial"/>
        </w:rPr>
        <w:t xml:space="preserve">The </w:t>
      </w:r>
      <w:r w:rsidR="00A6584F">
        <w:rPr>
          <w:rFonts w:ascii="Arial" w:hAnsi="Arial" w:cs="Arial"/>
        </w:rPr>
        <w:t>V</w:t>
      </w:r>
      <w:r w:rsidRPr="00372DA3">
        <w:rPr>
          <w:rFonts w:ascii="Arial" w:hAnsi="Arial" w:cs="Arial"/>
        </w:rPr>
        <w:t xml:space="preserve">isual </w:t>
      </w:r>
      <w:r w:rsidR="00A6584F">
        <w:rPr>
          <w:rFonts w:ascii="Arial" w:hAnsi="Arial" w:cs="Arial"/>
        </w:rPr>
        <w:t>A</w:t>
      </w:r>
      <w:r w:rsidRPr="00372DA3">
        <w:rPr>
          <w:rFonts w:ascii="Arial" w:hAnsi="Arial" w:cs="Arial"/>
        </w:rPr>
        <w:t>rts</w:t>
      </w:r>
      <w:r w:rsidR="00A6584F">
        <w:rPr>
          <w:rFonts w:ascii="Arial" w:hAnsi="Arial" w:cs="Arial"/>
        </w:rPr>
        <w:t>/Education O</w:t>
      </w:r>
      <w:r w:rsidRPr="00372DA3">
        <w:rPr>
          <w:rFonts w:ascii="Arial" w:hAnsi="Arial" w:cs="Arial"/>
        </w:rPr>
        <w:t>utreach manager will be highly motivated, flexible and discreet, be capable</w:t>
      </w:r>
      <w:r w:rsidR="006005FD"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>of working on his/her own initiative and as part of a team and be capable of working to</w:t>
      </w:r>
      <w:r w:rsidR="006005FD"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>established deadlines.</w:t>
      </w:r>
    </w:p>
    <w:p w14:paraId="2DDA0A6F" w14:textId="77777777" w:rsidR="006005FD" w:rsidRPr="00372DA3" w:rsidRDefault="006005FD" w:rsidP="006005FD">
      <w:pPr>
        <w:spacing w:after="0"/>
        <w:rPr>
          <w:rFonts w:ascii="Arial" w:hAnsi="Arial" w:cs="Arial"/>
        </w:rPr>
      </w:pPr>
    </w:p>
    <w:p w14:paraId="3B01C29C" w14:textId="77777777" w:rsidR="003A6762" w:rsidRDefault="00372DA3" w:rsidP="006005FD">
      <w:pPr>
        <w:spacing w:after="0"/>
        <w:rPr>
          <w:rFonts w:ascii="Arial" w:hAnsi="Arial" w:cs="Arial"/>
        </w:rPr>
      </w:pPr>
      <w:r w:rsidRPr="00372DA3">
        <w:rPr>
          <w:rFonts w:ascii="Arial" w:hAnsi="Arial" w:cs="Arial"/>
        </w:rPr>
        <w:t xml:space="preserve">The </w:t>
      </w:r>
      <w:r w:rsidR="004C605E">
        <w:rPr>
          <w:rFonts w:ascii="Arial" w:hAnsi="Arial" w:cs="Arial"/>
        </w:rPr>
        <w:t>V</w:t>
      </w:r>
      <w:r w:rsidRPr="00372DA3">
        <w:rPr>
          <w:rFonts w:ascii="Arial" w:hAnsi="Arial" w:cs="Arial"/>
        </w:rPr>
        <w:t xml:space="preserve">isual </w:t>
      </w:r>
      <w:r w:rsidR="004C605E">
        <w:rPr>
          <w:rFonts w:ascii="Arial" w:hAnsi="Arial" w:cs="Arial"/>
        </w:rPr>
        <w:t>A</w:t>
      </w:r>
      <w:r w:rsidRPr="00372DA3">
        <w:rPr>
          <w:rFonts w:ascii="Arial" w:hAnsi="Arial" w:cs="Arial"/>
        </w:rPr>
        <w:t>rts</w:t>
      </w:r>
      <w:r w:rsidR="004C605E">
        <w:rPr>
          <w:rFonts w:ascii="Arial" w:hAnsi="Arial" w:cs="Arial"/>
        </w:rPr>
        <w:t>/Education</w:t>
      </w:r>
      <w:r w:rsidRPr="00372DA3">
        <w:rPr>
          <w:rFonts w:ascii="Arial" w:hAnsi="Arial" w:cs="Arial"/>
        </w:rPr>
        <w:t xml:space="preserve"> </w:t>
      </w:r>
      <w:r w:rsidR="004C605E">
        <w:rPr>
          <w:rFonts w:ascii="Arial" w:hAnsi="Arial" w:cs="Arial"/>
        </w:rPr>
        <w:t>O</w:t>
      </w:r>
      <w:r w:rsidRPr="00372DA3">
        <w:rPr>
          <w:rFonts w:ascii="Arial" w:hAnsi="Arial" w:cs="Arial"/>
        </w:rPr>
        <w:t>utreach manager is expected to have a knowledge of current policy and</w:t>
      </w:r>
      <w:r w:rsidR="006005FD"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>funding of the arts in Ireland, current community development practice in Ireland and the</w:t>
      </w:r>
      <w:r w:rsidR="006005FD"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 xml:space="preserve">formal education curriculum (primary and secondary). </w:t>
      </w:r>
    </w:p>
    <w:p w14:paraId="4F4851CA" w14:textId="7DF9F3ED" w:rsidR="00372DA3" w:rsidRDefault="00372DA3" w:rsidP="006005FD">
      <w:pPr>
        <w:spacing w:after="0"/>
        <w:rPr>
          <w:rFonts w:ascii="Arial" w:hAnsi="Arial" w:cs="Arial"/>
        </w:rPr>
      </w:pPr>
      <w:r w:rsidRPr="00372DA3">
        <w:rPr>
          <w:rFonts w:ascii="Arial" w:hAnsi="Arial" w:cs="Arial"/>
        </w:rPr>
        <w:t>The development, implementation and</w:t>
      </w:r>
      <w:r w:rsidR="006005FD"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 xml:space="preserve">regular updating of the arts </w:t>
      </w:r>
      <w:r w:rsidR="006005FD" w:rsidRPr="00372DA3">
        <w:rPr>
          <w:rFonts w:ascii="Arial" w:hAnsi="Arial" w:cs="Arial"/>
        </w:rPr>
        <w:t>Centre’s</w:t>
      </w:r>
      <w:r w:rsidRPr="00372DA3">
        <w:rPr>
          <w:rFonts w:ascii="Arial" w:hAnsi="Arial" w:cs="Arial"/>
        </w:rPr>
        <w:t xml:space="preserve"> Chil</w:t>
      </w:r>
      <w:r w:rsidR="006005FD">
        <w:rPr>
          <w:rFonts w:ascii="Arial" w:hAnsi="Arial" w:cs="Arial"/>
        </w:rPr>
        <w:t>d Protection Policy/Statement</w:t>
      </w:r>
      <w:r w:rsidRPr="00372DA3">
        <w:rPr>
          <w:rFonts w:ascii="Arial" w:hAnsi="Arial" w:cs="Arial"/>
        </w:rPr>
        <w:t xml:space="preserve"> will be a responsibility of the</w:t>
      </w:r>
      <w:r w:rsidR="006005FD"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>Visual Arts</w:t>
      </w:r>
      <w:r w:rsidR="004C605E">
        <w:rPr>
          <w:rFonts w:ascii="Arial" w:hAnsi="Arial" w:cs="Arial"/>
        </w:rPr>
        <w:t>/Educat</w:t>
      </w:r>
      <w:r w:rsidR="005D025B">
        <w:rPr>
          <w:rFonts w:ascii="Arial" w:hAnsi="Arial" w:cs="Arial"/>
        </w:rPr>
        <w:t xml:space="preserve">ion </w:t>
      </w:r>
      <w:r w:rsidRPr="00372DA3">
        <w:rPr>
          <w:rFonts w:ascii="Arial" w:hAnsi="Arial" w:cs="Arial"/>
        </w:rPr>
        <w:t>Outreach Manager.</w:t>
      </w:r>
    </w:p>
    <w:p w14:paraId="17297954" w14:textId="77777777" w:rsidR="006005FD" w:rsidRPr="00372DA3" w:rsidRDefault="006005FD" w:rsidP="006005FD">
      <w:pPr>
        <w:spacing w:after="0"/>
        <w:rPr>
          <w:rFonts w:ascii="Arial" w:hAnsi="Arial" w:cs="Arial"/>
        </w:rPr>
      </w:pPr>
    </w:p>
    <w:p w14:paraId="47812E9A" w14:textId="222EA3B8" w:rsidR="004A09B7" w:rsidRDefault="00372DA3" w:rsidP="006005FD">
      <w:pPr>
        <w:spacing w:after="0"/>
        <w:rPr>
          <w:rFonts w:ascii="Arial" w:hAnsi="Arial" w:cs="Arial"/>
        </w:rPr>
      </w:pPr>
      <w:r w:rsidRPr="00372DA3">
        <w:rPr>
          <w:rFonts w:ascii="Arial" w:hAnsi="Arial" w:cs="Arial"/>
        </w:rPr>
        <w:t xml:space="preserve">Remuneration for this </w:t>
      </w:r>
      <w:r w:rsidR="00E40ED9" w:rsidRPr="00372DA3">
        <w:rPr>
          <w:rFonts w:ascii="Arial" w:hAnsi="Arial" w:cs="Arial"/>
        </w:rPr>
        <w:t>full-time</w:t>
      </w:r>
      <w:r w:rsidRPr="00372DA3">
        <w:rPr>
          <w:rFonts w:ascii="Arial" w:hAnsi="Arial" w:cs="Arial"/>
        </w:rPr>
        <w:t xml:space="preserve"> position is €3</w:t>
      </w:r>
      <w:r w:rsidR="006005FD">
        <w:rPr>
          <w:rFonts w:ascii="Arial" w:hAnsi="Arial" w:cs="Arial"/>
        </w:rPr>
        <w:t>2</w:t>
      </w:r>
      <w:r w:rsidRPr="00372DA3">
        <w:rPr>
          <w:rFonts w:ascii="Arial" w:hAnsi="Arial" w:cs="Arial"/>
        </w:rPr>
        <w:t>,000</w:t>
      </w:r>
      <w:r w:rsidR="007F20B0">
        <w:rPr>
          <w:rFonts w:ascii="Arial" w:hAnsi="Arial" w:cs="Arial"/>
        </w:rPr>
        <w:t xml:space="preserve"> - €34,000</w:t>
      </w:r>
      <w:r w:rsidRPr="00372DA3">
        <w:rPr>
          <w:rFonts w:ascii="Arial" w:hAnsi="Arial" w:cs="Arial"/>
        </w:rPr>
        <w:t xml:space="preserve"> per annum</w:t>
      </w:r>
      <w:r w:rsidR="007F20B0">
        <w:rPr>
          <w:rFonts w:ascii="Arial" w:hAnsi="Arial" w:cs="Arial"/>
        </w:rPr>
        <w:t xml:space="preserve">, commensurate with experience. </w:t>
      </w:r>
    </w:p>
    <w:p w14:paraId="4A7098AF" w14:textId="1A4AED60" w:rsidR="006005FD" w:rsidRDefault="00372DA3" w:rsidP="006005FD">
      <w:pPr>
        <w:spacing w:after="0"/>
        <w:rPr>
          <w:rFonts w:ascii="Arial" w:hAnsi="Arial" w:cs="Arial"/>
        </w:rPr>
      </w:pPr>
      <w:r w:rsidRPr="00372DA3">
        <w:rPr>
          <w:rFonts w:ascii="Arial" w:hAnsi="Arial" w:cs="Arial"/>
        </w:rPr>
        <w:t xml:space="preserve"> </w:t>
      </w:r>
    </w:p>
    <w:p w14:paraId="4BEA8236" w14:textId="5926F584" w:rsidR="00372DA3" w:rsidRDefault="00372DA3" w:rsidP="006005FD">
      <w:pPr>
        <w:spacing w:after="0"/>
        <w:rPr>
          <w:rFonts w:ascii="Arial" w:hAnsi="Arial" w:cs="Arial"/>
        </w:rPr>
      </w:pPr>
      <w:r w:rsidRPr="00372DA3">
        <w:rPr>
          <w:rFonts w:ascii="Arial" w:hAnsi="Arial" w:cs="Arial"/>
        </w:rPr>
        <w:t>The work of the Visual Arts &amp;</w:t>
      </w:r>
      <w:r w:rsidR="006005FD"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>Outreach Manager will involve working at the weekend and in the evening and flexibility is</w:t>
      </w:r>
      <w:r w:rsidR="006005FD"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>essential in this regard. Willingness to travel to view work and undertake trainin</w:t>
      </w:r>
      <w:r w:rsidR="005E037C">
        <w:rPr>
          <w:rFonts w:ascii="Arial" w:hAnsi="Arial" w:cs="Arial"/>
        </w:rPr>
        <w:t>g</w:t>
      </w:r>
      <w:r w:rsidRPr="00372DA3">
        <w:rPr>
          <w:rFonts w:ascii="Arial" w:hAnsi="Arial" w:cs="Arial"/>
        </w:rPr>
        <w:t xml:space="preserve"> is also essential.</w:t>
      </w:r>
      <w:r w:rsidR="00E40ED9">
        <w:rPr>
          <w:rFonts w:ascii="Arial" w:hAnsi="Arial" w:cs="Arial"/>
        </w:rPr>
        <w:t xml:space="preserve"> </w:t>
      </w:r>
      <w:r w:rsidRPr="00372DA3">
        <w:rPr>
          <w:rFonts w:ascii="Arial" w:hAnsi="Arial" w:cs="Arial"/>
        </w:rPr>
        <w:t>As the position will involve working with children and vulnerable adults, this position will require Garda Vetting.</w:t>
      </w:r>
    </w:p>
    <w:p w14:paraId="219E09A2" w14:textId="77777777" w:rsidR="004A09B7" w:rsidRDefault="004A09B7" w:rsidP="006005FD">
      <w:pPr>
        <w:spacing w:after="0"/>
        <w:rPr>
          <w:rFonts w:ascii="Arial" w:hAnsi="Arial" w:cs="Arial"/>
        </w:rPr>
      </w:pPr>
    </w:p>
    <w:p w14:paraId="40D0C37C" w14:textId="685E3323" w:rsidR="004A09B7" w:rsidRPr="006E2610" w:rsidRDefault="004A09B7" w:rsidP="006E261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E2610">
        <w:rPr>
          <w:rFonts w:ascii="Arial" w:hAnsi="Arial" w:cs="Arial"/>
        </w:rPr>
        <w:t xml:space="preserve">Garter Lane Arts Centre </w:t>
      </w:r>
      <w:r w:rsidR="00381C70" w:rsidRPr="006E2610">
        <w:rPr>
          <w:rFonts w:ascii="Arial" w:hAnsi="Arial" w:cs="Arial"/>
        </w:rPr>
        <w:t>is an equal opportunity employer and welcomes applicants from all sections of our community.</w:t>
      </w:r>
    </w:p>
    <w:p w14:paraId="2FCFC37C" w14:textId="77777777" w:rsidR="00381C70" w:rsidRDefault="00381C70" w:rsidP="00381C70">
      <w:pPr>
        <w:spacing w:after="0"/>
        <w:rPr>
          <w:rFonts w:ascii="Arial" w:hAnsi="Arial" w:cs="Arial"/>
        </w:rPr>
      </w:pPr>
    </w:p>
    <w:p w14:paraId="090ADDE5" w14:textId="49A58325" w:rsidR="00381C70" w:rsidRPr="006E2610" w:rsidRDefault="00381C70" w:rsidP="006E261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E2610">
        <w:rPr>
          <w:rFonts w:ascii="Arial" w:hAnsi="Arial" w:cs="Arial"/>
        </w:rPr>
        <w:t xml:space="preserve">We are supported by The Arts Council, Waterford City &amp; County Council and The Department of Social Protection. </w:t>
      </w:r>
    </w:p>
    <w:p w14:paraId="6E0B39E3" w14:textId="77777777" w:rsidR="006E2610" w:rsidRDefault="006E2610" w:rsidP="00381C70">
      <w:pPr>
        <w:spacing w:after="0"/>
        <w:rPr>
          <w:rFonts w:ascii="Arial" w:hAnsi="Arial" w:cs="Arial"/>
        </w:rPr>
      </w:pPr>
    </w:p>
    <w:p w14:paraId="2A6D4141" w14:textId="12DDC3CE" w:rsidR="006E2610" w:rsidRDefault="006E2610" w:rsidP="00381C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Applications</w:t>
      </w:r>
      <w:r w:rsidR="00AD3BF7">
        <w:rPr>
          <w:rFonts w:ascii="Arial" w:hAnsi="Arial" w:cs="Arial"/>
        </w:rPr>
        <w:t xml:space="preserve"> marked VA/ED Application</w:t>
      </w:r>
      <w:r>
        <w:rPr>
          <w:rFonts w:ascii="Arial" w:hAnsi="Arial" w:cs="Arial"/>
        </w:rPr>
        <w:t xml:space="preserve"> should be received no later than 12 noon on Dec 18</w:t>
      </w:r>
      <w:r w:rsidRPr="006E2610">
        <w:rPr>
          <w:rFonts w:ascii="Arial" w:hAnsi="Arial" w:cs="Arial"/>
          <w:vertAlign w:val="superscript"/>
        </w:rPr>
        <w:t>th</w:t>
      </w:r>
      <w:proofErr w:type="gramStart"/>
      <w:r>
        <w:rPr>
          <w:rFonts w:ascii="Arial" w:hAnsi="Arial" w:cs="Arial"/>
        </w:rPr>
        <w:t xml:space="preserve"> 2025</w:t>
      </w:r>
      <w:proofErr w:type="gramEnd"/>
      <w:r w:rsidR="00AD3BF7">
        <w:rPr>
          <w:rFonts w:ascii="Arial" w:hAnsi="Arial" w:cs="Arial"/>
        </w:rPr>
        <w:t xml:space="preserve"> at </w:t>
      </w:r>
      <w:hyperlink r:id="rId5" w:history="1">
        <w:r w:rsidR="00AD3BF7" w:rsidRPr="002C5226">
          <w:rPr>
            <w:rStyle w:val="Hyperlink"/>
            <w:rFonts w:ascii="Arial" w:hAnsi="Arial" w:cs="Arial"/>
          </w:rPr>
          <w:t>recruitement@garterlane.ie</w:t>
        </w:r>
      </w:hyperlink>
      <w:r w:rsidR="00AD3BF7">
        <w:rPr>
          <w:rFonts w:ascii="Arial" w:hAnsi="Arial" w:cs="Arial"/>
        </w:rPr>
        <w:t xml:space="preserve"> </w:t>
      </w:r>
    </w:p>
    <w:p w14:paraId="49CB9100" w14:textId="77777777" w:rsidR="00AD3BF7" w:rsidRDefault="00AD3BF7" w:rsidP="00381C70">
      <w:pPr>
        <w:spacing w:after="0"/>
        <w:rPr>
          <w:rFonts w:ascii="Arial" w:hAnsi="Arial" w:cs="Arial"/>
        </w:rPr>
      </w:pPr>
    </w:p>
    <w:p w14:paraId="3FAAE664" w14:textId="45D40584" w:rsidR="00AD3BF7" w:rsidRDefault="00AD3BF7" w:rsidP="00381C70">
      <w:pPr>
        <w:spacing w:after="0"/>
        <w:rPr>
          <w:rFonts w:ascii="Arial" w:hAnsi="Arial" w:cs="Arial"/>
        </w:rPr>
      </w:pPr>
    </w:p>
    <w:p w14:paraId="1F219E22" w14:textId="053D993F" w:rsidR="006E2610" w:rsidRPr="00372DA3" w:rsidRDefault="00AD3BF7" w:rsidP="00381C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6E2610" w:rsidRPr="00372DA3" w:rsidSect="00342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52626"/>
    <w:multiLevelType w:val="hybridMultilevel"/>
    <w:tmpl w:val="DFDEF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E5B36"/>
    <w:multiLevelType w:val="hybridMultilevel"/>
    <w:tmpl w:val="D334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B7879"/>
    <w:multiLevelType w:val="hybridMultilevel"/>
    <w:tmpl w:val="00C2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69316">
    <w:abstractNumId w:val="1"/>
  </w:num>
  <w:num w:numId="2" w16cid:durableId="1188525590">
    <w:abstractNumId w:val="2"/>
  </w:num>
  <w:num w:numId="3" w16cid:durableId="95409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3"/>
    <w:rsid w:val="00071BA4"/>
    <w:rsid w:val="001104B4"/>
    <w:rsid w:val="00133A9C"/>
    <w:rsid w:val="001460A0"/>
    <w:rsid w:val="00181B11"/>
    <w:rsid w:val="00273F8D"/>
    <w:rsid w:val="00312416"/>
    <w:rsid w:val="00325D45"/>
    <w:rsid w:val="00342906"/>
    <w:rsid w:val="00372DA3"/>
    <w:rsid w:val="00381C70"/>
    <w:rsid w:val="003A6762"/>
    <w:rsid w:val="0045612D"/>
    <w:rsid w:val="00460367"/>
    <w:rsid w:val="00487963"/>
    <w:rsid w:val="004A09B7"/>
    <w:rsid w:val="004C605E"/>
    <w:rsid w:val="00571D2E"/>
    <w:rsid w:val="005B74BC"/>
    <w:rsid w:val="005D025B"/>
    <w:rsid w:val="005E037C"/>
    <w:rsid w:val="006005FD"/>
    <w:rsid w:val="006E2610"/>
    <w:rsid w:val="006F042B"/>
    <w:rsid w:val="0072571F"/>
    <w:rsid w:val="00730C76"/>
    <w:rsid w:val="00761E3B"/>
    <w:rsid w:val="00783801"/>
    <w:rsid w:val="007F20B0"/>
    <w:rsid w:val="00833913"/>
    <w:rsid w:val="008502CC"/>
    <w:rsid w:val="00850DBB"/>
    <w:rsid w:val="008909B2"/>
    <w:rsid w:val="009A66C0"/>
    <w:rsid w:val="00A6584F"/>
    <w:rsid w:val="00AD3BF7"/>
    <w:rsid w:val="00B1484A"/>
    <w:rsid w:val="00B30DC1"/>
    <w:rsid w:val="00B767DE"/>
    <w:rsid w:val="00C8001E"/>
    <w:rsid w:val="00C81713"/>
    <w:rsid w:val="00CA1E51"/>
    <w:rsid w:val="00D92018"/>
    <w:rsid w:val="00DB62F7"/>
    <w:rsid w:val="00DD49E3"/>
    <w:rsid w:val="00E00A05"/>
    <w:rsid w:val="00E40ED9"/>
    <w:rsid w:val="00E817B5"/>
    <w:rsid w:val="00EE1C95"/>
    <w:rsid w:val="00F45092"/>
    <w:rsid w:val="00FB0D99"/>
    <w:rsid w:val="00F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AD2C"/>
  <w15:chartTrackingRefBased/>
  <w15:docId w15:val="{F5B624F8-BE21-4C54-8D2D-774A2148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D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itement@garterlan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Síle Penkert</dc:creator>
  <cp:keywords/>
  <dc:description/>
  <cp:lastModifiedBy>Jo McCluskey</cp:lastModifiedBy>
  <cp:revision>2</cp:revision>
  <dcterms:created xsi:type="dcterms:W3CDTF">2025-12-09T11:46:00Z</dcterms:created>
  <dcterms:modified xsi:type="dcterms:W3CDTF">2025-12-09T11:46:00Z</dcterms:modified>
</cp:coreProperties>
</file>